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A02" w:rsidRPr="00EA1333" w:rsidRDefault="00297A02" w:rsidP="00297A02">
      <w:pPr>
        <w:tabs>
          <w:tab w:val="left" w:pos="1005"/>
          <w:tab w:val="center" w:pos="5528"/>
        </w:tabs>
        <w:spacing w:line="192" w:lineRule="auto"/>
        <w:rPr>
          <w:sz w:val="20"/>
        </w:rPr>
      </w:pPr>
      <w:bookmarkStart w:id="0" w:name="_Hlk184038605"/>
      <w:bookmarkStart w:id="1" w:name="_GoBack"/>
      <w:bookmarkEnd w:id="1"/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 w:rsidRPr="00EA1333">
        <w:rPr>
          <w:noProof/>
          <w:sz w:val="20"/>
          <w:lang w:eastAsia="sk-SK"/>
        </w:rPr>
        <w:drawing>
          <wp:anchor distT="0" distB="0" distL="114300" distR="114300" simplePos="0" relativeHeight="251659264" behindDoc="1" locked="0" layoutInCell="1" allowOverlap="1" wp14:anchorId="59FE3799" wp14:editId="08A7D169">
            <wp:simplePos x="0" y="0"/>
            <wp:positionH relativeFrom="column">
              <wp:posOffset>367665</wp:posOffset>
            </wp:positionH>
            <wp:positionV relativeFrom="paragraph">
              <wp:posOffset>-212090</wp:posOffset>
            </wp:positionV>
            <wp:extent cx="619125" cy="695325"/>
            <wp:effectExtent l="0" t="0" r="9525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1333">
        <w:rPr>
          <w:rFonts w:ascii="Times New Roman" w:hAnsi="Times New Roman" w:cs="Times New Roman"/>
          <w:b/>
          <w:sz w:val="36"/>
          <w:szCs w:val="40"/>
        </w:rPr>
        <w:t>HARMONOGRAM ZBERU ODPADOV</w:t>
      </w:r>
    </w:p>
    <w:p w:rsidR="00297A02" w:rsidRPr="00EA1333" w:rsidRDefault="00297A02" w:rsidP="00297A02">
      <w:pPr>
        <w:spacing w:line="192" w:lineRule="auto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EA1333">
        <w:rPr>
          <w:rFonts w:ascii="Times New Roman" w:hAnsi="Times New Roman" w:cs="Times New Roman"/>
          <w:b/>
          <w:sz w:val="36"/>
          <w:szCs w:val="40"/>
        </w:rPr>
        <w:t>ZA I. POLROK 202</w:t>
      </w:r>
      <w:r w:rsidR="009E70DA">
        <w:rPr>
          <w:rFonts w:ascii="Times New Roman" w:hAnsi="Times New Roman" w:cs="Times New Roman"/>
          <w:b/>
          <w:sz w:val="36"/>
          <w:szCs w:val="40"/>
        </w:rPr>
        <w:t>6</w:t>
      </w:r>
    </w:p>
    <w:bookmarkEnd w:id="0"/>
    <w:tbl>
      <w:tblPr>
        <w:tblpPr w:leftFromText="141" w:rightFromText="141" w:vertAnchor="text" w:horzAnchor="margin" w:tblpY="-47"/>
        <w:tblW w:w="106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381"/>
        <w:gridCol w:w="2811"/>
        <w:gridCol w:w="6853"/>
        <w:gridCol w:w="151"/>
        <w:gridCol w:w="390"/>
        <w:gridCol w:w="541"/>
        <w:gridCol w:w="152"/>
        <w:gridCol w:w="541"/>
        <w:gridCol w:w="390"/>
        <w:gridCol w:w="151"/>
        <w:gridCol w:w="390"/>
        <w:gridCol w:w="151"/>
        <w:gridCol w:w="399"/>
        <w:gridCol w:w="142"/>
        <w:gridCol w:w="399"/>
        <w:gridCol w:w="541"/>
        <w:gridCol w:w="685"/>
        <w:gridCol w:w="541"/>
        <w:gridCol w:w="399"/>
        <w:gridCol w:w="142"/>
        <w:gridCol w:w="408"/>
        <w:gridCol w:w="133"/>
        <w:gridCol w:w="408"/>
        <w:gridCol w:w="541"/>
        <w:gridCol w:w="134"/>
        <w:gridCol w:w="541"/>
        <w:gridCol w:w="408"/>
        <w:gridCol w:w="133"/>
        <w:gridCol w:w="408"/>
      </w:tblGrid>
      <w:tr w:rsidR="00EA1333" w:rsidTr="00EA1333">
        <w:trPr>
          <w:gridAfter w:val="1"/>
          <w:wAfter w:w="408" w:type="dxa"/>
          <w:trHeight w:val="411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Default="00EA1333" w:rsidP="00EA1333"/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1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Default="00EA1333" w:rsidP="00EA1333">
            <w:pPr>
              <w:rPr>
                <w:sz w:val="20"/>
                <w:szCs w:val="20"/>
              </w:rPr>
            </w:pPr>
          </w:p>
        </w:tc>
      </w:tr>
      <w:tr w:rsidR="00EA1333" w:rsidRPr="00297A02" w:rsidTr="00EA1333">
        <w:trPr>
          <w:gridBefore w:val="2"/>
          <w:wBefore w:w="922" w:type="dxa"/>
          <w:trHeight w:val="411"/>
        </w:trPr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52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500"/>
              <w:gridCol w:w="500"/>
              <w:gridCol w:w="500"/>
              <w:gridCol w:w="500"/>
              <w:gridCol w:w="500"/>
              <w:gridCol w:w="508"/>
              <w:gridCol w:w="500"/>
              <w:gridCol w:w="500"/>
              <w:gridCol w:w="500"/>
              <w:gridCol w:w="500"/>
              <w:gridCol w:w="500"/>
              <w:gridCol w:w="508"/>
              <w:gridCol w:w="500"/>
              <w:gridCol w:w="500"/>
              <w:gridCol w:w="500"/>
              <w:gridCol w:w="500"/>
              <w:gridCol w:w="500"/>
              <w:gridCol w:w="500"/>
            </w:tblGrid>
            <w:tr w:rsidR="00B52E02" w:rsidRPr="00B52E02" w:rsidTr="009E70DA">
              <w:trPr>
                <w:trHeight w:val="405"/>
              </w:trPr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Január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5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Február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Marec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B52E02" w:rsidRPr="00B52E02" w:rsidTr="00245562">
              <w:trPr>
                <w:trHeight w:val="315"/>
              </w:trPr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  <w:r w:rsidR="009E70DA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  <w:r w:rsidR="009E70DA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9E70DA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</w:tr>
            <w:tr w:rsidR="009E70DA" w:rsidRPr="00B52E02" w:rsidTr="00C6354B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C6354B">
                    <w:rPr>
                      <w:rFonts w:ascii="Calibri" w:eastAsia="Times New Roman" w:hAnsi="Calibri" w:cs="Calibri"/>
                      <w:color w:val="FFFF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</w:tr>
            <w:tr w:rsidR="009E70DA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9E70DA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9E70DA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9E70DA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9E70DA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9E70DA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E70DA" w:rsidRPr="00B52E02" w:rsidRDefault="009E70DA" w:rsidP="009E70DA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B52E02" w:rsidRPr="00B52E02" w:rsidTr="009E70DA">
              <w:trPr>
                <w:trHeight w:val="300"/>
              </w:trPr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B52E02" w:rsidRPr="00B52E02" w:rsidTr="009E70DA">
              <w:trPr>
                <w:trHeight w:val="405"/>
              </w:trPr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Apríl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Máj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  <w:r w:rsidRPr="00B52E02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  <w:t>Jún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B52E02" w:rsidRPr="00B52E02" w:rsidTr="00245562">
              <w:trPr>
                <w:trHeight w:val="315"/>
              </w:trPr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24556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  <w:r w:rsidR="0024556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  <w:r w:rsidR="0024556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  <w:r w:rsidR="0024556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PO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  <w:r w:rsidR="0024556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B52E0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  <w:r w:rsidR="0024556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52E02" w:rsidRPr="00B52E02" w:rsidRDefault="00245562" w:rsidP="00B52E0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</w:tr>
            <w:tr w:rsidR="00245562" w:rsidRPr="00B52E02" w:rsidTr="00C6354B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245562">
                    <w:rPr>
                      <w:rFonts w:ascii="Calibri" w:eastAsia="Times New Roman" w:hAnsi="Calibri" w:cs="Calibri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UT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</w:tr>
            <w:tr w:rsidR="00245562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STR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00B05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245562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ŠT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245562" w:rsidRPr="00B52E02" w:rsidTr="00245562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24556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29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PI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245562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245562">
                    <w:rPr>
                      <w:rFonts w:ascii="Calibri" w:eastAsia="Times New Roman" w:hAnsi="Calibri" w:cs="Calibri"/>
                      <w:sz w:val="24"/>
                      <w:szCs w:val="24"/>
                      <w:lang w:eastAsia="sk-SK"/>
                    </w:rPr>
                    <w:t>18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30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245562" w:rsidRPr="00B52E02" w:rsidTr="009E70DA">
              <w:trPr>
                <w:trHeight w:val="315"/>
              </w:trPr>
              <w:tc>
                <w:tcPr>
                  <w:tcW w:w="5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245562">
                    <w:rPr>
                      <w:rFonts w:ascii="Calibri" w:eastAsia="Times New Roman" w:hAnsi="Calibri" w:cs="Calibri"/>
                      <w:color w:val="FF0000"/>
                      <w:sz w:val="24"/>
                      <w:szCs w:val="24"/>
                      <w:lang w:eastAsia="sk-SK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26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31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sk-SK"/>
                    </w:rPr>
                    <w:t>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7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14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sk-SK"/>
                    </w:rPr>
                    <w:t>28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45562" w:rsidRPr="00B52E02" w:rsidRDefault="00245562" w:rsidP="00245562">
                  <w:pPr>
                    <w:framePr w:hSpace="141" w:wrap="around" w:vAnchor="text" w:hAnchor="margin" w:y="-47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</w:pPr>
                  <w:r w:rsidRPr="00B52E02">
                    <w:rPr>
                      <w:rFonts w:ascii="Calibri" w:eastAsia="Times New Roman" w:hAnsi="Calibri" w:cs="Calibri"/>
                      <w:color w:val="000000"/>
                      <w:lang w:eastAsia="sk-SK"/>
                    </w:rPr>
                    <w:t> </w:t>
                  </w:r>
                </w:p>
              </w:tc>
            </w:tr>
          </w:tbl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333" w:rsidRPr="00297A02" w:rsidRDefault="00EA1333" w:rsidP="00EA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sk-SK"/>
              </w:rPr>
            </w:pPr>
          </w:p>
        </w:tc>
      </w:tr>
    </w:tbl>
    <w:p w:rsidR="00EA1333" w:rsidRDefault="00EA1333" w:rsidP="00EA1333">
      <w:pPr>
        <w:tabs>
          <w:tab w:val="left" w:pos="1290"/>
        </w:tabs>
      </w:pPr>
    </w:p>
    <w:tbl>
      <w:tblPr>
        <w:tblpPr w:leftFromText="141" w:rightFromText="141" w:vertAnchor="text" w:horzAnchor="margin" w:tblpXSpec="center" w:tblpY="-1"/>
        <w:tblW w:w="83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7187"/>
      </w:tblGrid>
      <w:tr w:rsidR="00297A02" w:rsidRPr="00B15607" w:rsidTr="00CD0897">
        <w:trPr>
          <w:trHeight w:val="41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375623"/>
            <w:noWrap/>
            <w:vAlign w:val="bottom"/>
            <w:hideMark/>
          </w:tcPr>
          <w:p w:rsidR="00297A02" w:rsidRPr="00B15607" w:rsidRDefault="00297A02" w:rsidP="00CD08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7A02" w:rsidRPr="00B15607" w:rsidRDefault="00297A02" w:rsidP="00CD08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ZBER ZMESOVÉHO KOMUNÁLNEHO ODPADU</w:t>
            </w:r>
          </w:p>
        </w:tc>
      </w:tr>
      <w:tr w:rsidR="00297A02" w:rsidRPr="00B15607" w:rsidTr="00CD0897">
        <w:trPr>
          <w:trHeight w:val="41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bottom"/>
            <w:hideMark/>
          </w:tcPr>
          <w:p w:rsidR="00297A02" w:rsidRPr="00B15607" w:rsidRDefault="00297A02" w:rsidP="00CD08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7A02" w:rsidRPr="00B15607" w:rsidRDefault="00297A02" w:rsidP="00CD08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VRECOVÝ ZBER PAPIERA</w:t>
            </w:r>
          </w:p>
        </w:tc>
      </w:tr>
      <w:tr w:rsidR="00297A02" w:rsidRPr="00B15607" w:rsidTr="00CD0897">
        <w:trPr>
          <w:trHeight w:val="41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97A02" w:rsidRPr="00B15607" w:rsidRDefault="00297A02" w:rsidP="00CD08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7A02" w:rsidRPr="00B15607" w:rsidRDefault="00297A02" w:rsidP="00297A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1560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VRECOVÝ ZBER PLASTOV, TETRAPAKOV A KOVOVÝCH OBALOV</w:t>
            </w:r>
          </w:p>
        </w:tc>
      </w:tr>
    </w:tbl>
    <w:p w:rsidR="00297A02" w:rsidRDefault="00297A02"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97A02" w:rsidRPr="00297A02" w:rsidRDefault="00297A02" w:rsidP="00297A02"/>
    <w:p w:rsidR="00297A02" w:rsidRDefault="00297A02" w:rsidP="00297A02"/>
    <w:p w:rsidR="00EA1333" w:rsidRDefault="00EA1333" w:rsidP="00297A02">
      <w:pPr>
        <w:tabs>
          <w:tab w:val="left" w:pos="1245"/>
        </w:tabs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297A02" w:rsidRPr="00297A02" w:rsidRDefault="00297A02" w:rsidP="00297A02">
      <w:pPr>
        <w:tabs>
          <w:tab w:val="left" w:pos="1245"/>
        </w:tabs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297A02">
        <w:rPr>
          <w:rFonts w:ascii="Times New Roman" w:hAnsi="Times New Roman" w:cs="Times New Roman"/>
          <w:b/>
          <w:color w:val="00B050"/>
          <w:sz w:val="28"/>
          <w:szCs w:val="28"/>
        </w:rPr>
        <w:t>Zmesový komunálny odpad sa zbiera každý nepárny týždeň v</w:t>
      </w:r>
      <w:r w:rsidR="00B0212B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="00B0212B" w:rsidRPr="00B0212B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stredu</w:t>
      </w:r>
      <w:r w:rsidRPr="00297A02">
        <w:rPr>
          <w:rFonts w:ascii="Times New Roman" w:hAnsi="Times New Roman" w:cs="Times New Roman"/>
          <w:b/>
          <w:color w:val="00B050"/>
          <w:sz w:val="28"/>
          <w:szCs w:val="28"/>
        </w:rPr>
        <w:t>.</w:t>
      </w:r>
    </w:p>
    <w:p w:rsidR="00297A02" w:rsidRPr="00297A02" w:rsidRDefault="00297A02" w:rsidP="00297A02">
      <w:pPr>
        <w:tabs>
          <w:tab w:val="left" w:pos="1245"/>
        </w:tabs>
        <w:spacing w:line="240" w:lineRule="auto"/>
        <w:rPr>
          <w:rFonts w:ascii="Times New Roman" w:hAnsi="Times New Roman" w:cs="Times New Roman"/>
          <w:b/>
          <w:color w:val="BF8F00" w:themeColor="accent4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C000" w:themeColor="accent4"/>
          <w:sz w:val="28"/>
          <w:szCs w:val="28"/>
        </w:rPr>
        <w:tab/>
      </w:r>
      <w:r w:rsidRPr="00297A02">
        <w:rPr>
          <w:rFonts w:ascii="Times New Roman" w:hAnsi="Times New Roman" w:cs="Times New Roman"/>
          <w:b/>
          <w:color w:val="BF8F00" w:themeColor="accent4" w:themeShade="BF"/>
          <w:sz w:val="24"/>
          <w:szCs w:val="24"/>
          <w:u w:val="single"/>
        </w:rPr>
        <w:t xml:space="preserve">Plasty, </w:t>
      </w:r>
      <w:proofErr w:type="spellStart"/>
      <w:r w:rsidRPr="00297A02">
        <w:rPr>
          <w:rFonts w:ascii="Times New Roman" w:hAnsi="Times New Roman" w:cs="Times New Roman"/>
          <w:b/>
          <w:color w:val="BF8F00" w:themeColor="accent4" w:themeShade="BF"/>
          <w:sz w:val="24"/>
          <w:szCs w:val="24"/>
          <w:u w:val="single"/>
        </w:rPr>
        <w:t>tetrapaky</w:t>
      </w:r>
      <w:proofErr w:type="spellEnd"/>
      <w:r w:rsidRPr="00297A02">
        <w:rPr>
          <w:rFonts w:ascii="Times New Roman" w:hAnsi="Times New Roman" w:cs="Times New Roman"/>
          <w:b/>
          <w:color w:val="BF8F00" w:themeColor="accent4" w:themeShade="BF"/>
          <w:sz w:val="24"/>
          <w:szCs w:val="24"/>
          <w:u w:val="single"/>
        </w:rPr>
        <w:t>, kovové obaly:</w:t>
      </w:r>
    </w:p>
    <w:p w:rsidR="00297A02" w:rsidRPr="00CA2543" w:rsidRDefault="00297A02" w:rsidP="00CA2543">
      <w:pPr>
        <w:pStyle w:val="Odsekzoznamu"/>
        <w:numPr>
          <w:ilvl w:val="0"/>
          <w:numId w:val="1"/>
        </w:numPr>
        <w:tabs>
          <w:tab w:val="left" w:pos="12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04EB">
        <w:rPr>
          <w:rFonts w:ascii="Times New Roman" w:hAnsi="Times New Roman" w:cs="Times New Roman"/>
          <w:sz w:val="24"/>
          <w:szCs w:val="24"/>
        </w:rPr>
        <w:t xml:space="preserve"> zbierajú sa vo vreciach 1x mesačne podľa harmonogramu odvozov,</w:t>
      </w:r>
      <w:r w:rsidRPr="00CA2543">
        <w:rPr>
          <w:rFonts w:ascii="Times New Roman" w:hAnsi="Times New Roman" w:cs="Times New Roman"/>
          <w:sz w:val="24"/>
          <w:szCs w:val="24"/>
        </w:rPr>
        <w:t xml:space="preserve"> dni zberu sú označené </w:t>
      </w:r>
      <w:r w:rsidRPr="00EA1333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</w:rPr>
        <w:t>žltým</w:t>
      </w:r>
      <w:r w:rsidRPr="00CA2543">
        <w:rPr>
          <w:rFonts w:ascii="Times New Roman" w:hAnsi="Times New Roman" w:cs="Times New Roman"/>
          <w:sz w:val="24"/>
          <w:szCs w:val="24"/>
        </w:rPr>
        <w:t xml:space="preserve"> rámčekom</w:t>
      </w:r>
    </w:p>
    <w:p w:rsidR="00297A02" w:rsidRPr="005004EB" w:rsidRDefault="00297A02" w:rsidP="00297A02">
      <w:pPr>
        <w:pStyle w:val="Odsekzoznamu"/>
        <w:tabs>
          <w:tab w:val="left" w:pos="1245"/>
        </w:tabs>
        <w:spacing w:line="240" w:lineRule="auto"/>
        <w:ind w:left="1967"/>
        <w:rPr>
          <w:rFonts w:ascii="Times New Roman" w:hAnsi="Times New Roman" w:cs="Times New Roman"/>
          <w:sz w:val="24"/>
          <w:szCs w:val="24"/>
        </w:rPr>
      </w:pPr>
      <w:r w:rsidRPr="005004EB">
        <w:rPr>
          <w:rFonts w:ascii="Times New Roman" w:hAnsi="Times New Roman" w:cs="Times New Roman"/>
          <w:b/>
          <w:i/>
          <w:sz w:val="24"/>
          <w:szCs w:val="24"/>
          <w:u w:val="single"/>
        </w:rPr>
        <w:t>patria sem:</w:t>
      </w:r>
      <w:r w:rsidRPr="005004EB">
        <w:rPr>
          <w:rFonts w:ascii="Times New Roman" w:hAnsi="Times New Roman" w:cs="Times New Roman"/>
          <w:sz w:val="24"/>
          <w:szCs w:val="24"/>
        </w:rPr>
        <w:t xml:space="preserve"> prázdne PET fľaše od nápojov, </w:t>
      </w:r>
      <w:proofErr w:type="spellStart"/>
      <w:r>
        <w:rPr>
          <w:rFonts w:ascii="Times New Roman" w:hAnsi="Times New Roman" w:cs="Times New Roman"/>
          <w:sz w:val="24"/>
          <w:szCs w:val="24"/>
        </w:rPr>
        <w:t>tetrapaky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ako sú balenia</w:t>
      </w:r>
      <w:r w:rsidR="00CA25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mlieka</w:t>
      </w:r>
      <w:r w:rsidR="00CA254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džúsov</w:t>
      </w:r>
      <w:r w:rsidR="00CA2543">
        <w:rPr>
          <w:rFonts w:ascii="Times New Roman" w:hAnsi="Times New Roman" w:cs="Times New Roman"/>
          <w:sz w:val="24"/>
          <w:szCs w:val="24"/>
        </w:rPr>
        <w:t xml:space="preserve">, octu, sirupov, </w:t>
      </w:r>
      <w:proofErr w:type="spellStart"/>
      <w:r w:rsidR="00CA2543">
        <w:rPr>
          <w:rFonts w:ascii="Times New Roman" w:hAnsi="Times New Roman" w:cs="Times New Roman"/>
          <w:sz w:val="24"/>
          <w:szCs w:val="24"/>
        </w:rPr>
        <w:t>kelímky</w:t>
      </w:r>
      <w:proofErr w:type="spellEnd"/>
      <w:r w:rsidR="00CA2543">
        <w:rPr>
          <w:rFonts w:ascii="Times New Roman" w:hAnsi="Times New Roman" w:cs="Times New Roman"/>
          <w:sz w:val="24"/>
          <w:szCs w:val="24"/>
        </w:rPr>
        <w:t xml:space="preserve"> od jogurtov, rastlinného masla, nádoby od šampónov, kozmetiky, čistiacich prostriedkov, </w:t>
      </w:r>
      <w:proofErr w:type="spellStart"/>
      <w:r w:rsidR="00CA2543">
        <w:rPr>
          <w:rFonts w:ascii="Times New Roman" w:hAnsi="Times New Roman" w:cs="Times New Roman"/>
          <w:sz w:val="24"/>
          <w:szCs w:val="24"/>
        </w:rPr>
        <w:t>tetrapaky</w:t>
      </w:r>
      <w:proofErr w:type="spellEnd"/>
      <w:r w:rsidR="00CA2543">
        <w:rPr>
          <w:rFonts w:ascii="Times New Roman" w:hAnsi="Times New Roman" w:cs="Times New Roman"/>
          <w:sz w:val="24"/>
          <w:szCs w:val="24"/>
        </w:rPr>
        <w:t xml:space="preserve"> – balenia od mlieka a džúsov, kovové obaly od nápojov, konzervy...</w:t>
      </w:r>
    </w:p>
    <w:p w:rsidR="00297A02" w:rsidRDefault="00297A02" w:rsidP="00297A02">
      <w:pPr>
        <w:pStyle w:val="Odsekzoznamu"/>
        <w:tabs>
          <w:tab w:val="left" w:pos="1245"/>
        </w:tabs>
        <w:spacing w:line="240" w:lineRule="auto"/>
        <w:ind w:left="1967"/>
        <w:rPr>
          <w:rFonts w:ascii="Times New Roman" w:hAnsi="Times New Roman" w:cs="Times New Roman"/>
          <w:sz w:val="24"/>
          <w:szCs w:val="24"/>
        </w:rPr>
      </w:pPr>
      <w:r w:rsidRPr="005004EB">
        <w:rPr>
          <w:rFonts w:ascii="Times New Roman" w:hAnsi="Times New Roman" w:cs="Times New Roman"/>
          <w:b/>
          <w:i/>
          <w:sz w:val="24"/>
          <w:szCs w:val="24"/>
          <w:u w:val="single"/>
        </w:rPr>
        <w:t>nepatria sem:</w:t>
      </w:r>
      <w:r w:rsidRPr="005004EB">
        <w:rPr>
          <w:rFonts w:ascii="Times New Roman" w:hAnsi="Times New Roman" w:cs="Times New Roman"/>
          <w:sz w:val="24"/>
          <w:szCs w:val="24"/>
        </w:rPr>
        <w:t xml:space="preserve"> celofán, znečistené fólie, obaly od nebezpečných látok, znečistené plasty, podlahové krytiny, guma, molitan...</w:t>
      </w:r>
    </w:p>
    <w:p w:rsidR="00297A02" w:rsidRPr="007B0E12" w:rsidRDefault="00297A02" w:rsidP="00297A02">
      <w:pPr>
        <w:pStyle w:val="Odsekzoznamu"/>
        <w:tabs>
          <w:tab w:val="left" w:pos="1245"/>
        </w:tabs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97A02" w:rsidRPr="009D09CD" w:rsidRDefault="00297A02" w:rsidP="00297A02">
      <w:pPr>
        <w:pStyle w:val="Odsekzoznamu"/>
        <w:tabs>
          <w:tab w:val="left" w:pos="1245"/>
        </w:tabs>
        <w:spacing w:line="240" w:lineRule="auto"/>
        <w:ind w:left="0"/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D09CD">
        <w:rPr>
          <w:rFonts w:ascii="Times New Roman" w:hAnsi="Times New Roman" w:cs="Times New Roman"/>
          <w:b/>
          <w:color w:val="1F3864" w:themeColor="accent1" w:themeShade="80"/>
          <w:sz w:val="24"/>
          <w:szCs w:val="24"/>
          <w:u w:val="single"/>
        </w:rPr>
        <w:t>Papier:</w:t>
      </w:r>
    </w:p>
    <w:p w:rsidR="00297A02" w:rsidRPr="007B0E12" w:rsidRDefault="00297A02" w:rsidP="00297A02">
      <w:pPr>
        <w:pStyle w:val="Odsekzoznamu"/>
        <w:tabs>
          <w:tab w:val="left" w:pos="1245"/>
        </w:tabs>
        <w:spacing w:line="240" w:lineRule="auto"/>
        <w:ind w:left="0"/>
        <w:rPr>
          <w:rFonts w:ascii="Times New Roman" w:hAnsi="Times New Roman" w:cs="Times New Roman"/>
          <w:color w:val="1F3864" w:themeColor="accent1" w:themeShade="80"/>
          <w:sz w:val="16"/>
          <w:szCs w:val="16"/>
        </w:rPr>
      </w:pPr>
      <w:r>
        <w:rPr>
          <w:rFonts w:ascii="Times New Roman" w:hAnsi="Times New Roman" w:cs="Times New Roman"/>
          <w:color w:val="1F3864" w:themeColor="accent1" w:themeShade="80"/>
          <w:sz w:val="24"/>
          <w:szCs w:val="24"/>
        </w:rPr>
        <w:tab/>
      </w:r>
    </w:p>
    <w:p w:rsidR="00297A02" w:rsidRDefault="00297A02" w:rsidP="00297A02">
      <w:pPr>
        <w:pStyle w:val="Odsekzoznamu"/>
        <w:numPr>
          <w:ilvl w:val="0"/>
          <w:numId w:val="1"/>
        </w:numPr>
        <w:tabs>
          <w:tab w:val="left" w:pos="12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zbiera sa vo vreciach 1x štvrťročne podľa harmonogramu odvozov,</w:t>
      </w:r>
    </w:p>
    <w:p w:rsidR="00297A02" w:rsidRDefault="00297A02" w:rsidP="00297A02">
      <w:pPr>
        <w:pStyle w:val="Odsekzoznamu"/>
        <w:tabs>
          <w:tab w:val="left" w:pos="1245"/>
        </w:tabs>
        <w:spacing w:line="240" w:lineRule="auto"/>
        <w:ind w:left="19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dni zberu sú označené</w:t>
      </w:r>
      <w:r w:rsidR="00EA1333">
        <w:rPr>
          <w:rFonts w:ascii="Times New Roman" w:hAnsi="Times New Roman" w:cs="Times New Roman"/>
          <w:sz w:val="24"/>
          <w:szCs w:val="24"/>
        </w:rPr>
        <w:t xml:space="preserve"> </w:t>
      </w:r>
      <w:r w:rsidR="00EA1333" w:rsidRPr="00B52E02">
        <w:rPr>
          <w:rFonts w:ascii="Times New Roman" w:hAnsi="Times New Roman" w:cs="Times New Roman"/>
          <w:sz w:val="24"/>
          <w:szCs w:val="24"/>
          <w:shd w:val="clear" w:color="auto" w:fill="0070C0"/>
        </w:rPr>
        <w:t>modrou</w:t>
      </w:r>
      <w:r>
        <w:rPr>
          <w:rFonts w:ascii="Times New Roman" w:hAnsi="Times New Roman" w:cs="Times New Roman"/>
          <w:sz w:val="24"/>
          <w:szCs w:val="24"/>
        </w:rPr>
        <w:t xml:space="preserve"> farbou</w:t>
      </w:r>
    </w:p>
    <w:p w:rsidR="00297A02" w:rsidRDefault="00297A02" w:rsidP="00CA2543">
      <w:pPr>
        <w:pStyle w:val="Odsekzoznamu"/>
        <w:tabs>
          <w:tab w:val="left" w:pos="1245"/>
        </w:tabs>
        <w:spacing w:after="0" w:line="240" w:lineRule="auto"/>
        <w:ind w:left="1967"/>
        <w:rPr>
          <w:rFonts w:ascii="Times New Roman" w:hAnsi="Times New Roman" w:cs="Times New Roman"/>
          <w:sz w:val="24"/>
          <w:szCs w:val="24"/>
        </w:rPr>
      </w:pPr>
      <w:r w:rsidRPr="00CF7289">
        <w:rPr>
          <w:rFonts w:ascii="Times New Roman" w:hAnsi="Times New Roman" w:cs="Times New Roman"/>
          <w:b/>
          <w:i/>
          <w:sz w:val="24"/>
          <w:szCs w:val="24"/>
          <w:u w:val="single"/>
        </w:rPr>
        <w:t>patria sem: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noviny, časopisy, letáky, zošity, kancelársky papier, knihy, kartóny, krabice...</w:t>
      </w:r>
    </w:p>
    <w:p w:rsidR="00297A02" w:rsidRDefault="00297A02" w:rsidP="00CA2543">
      <w:pPr>
        <w:spacing w:after="0"/>
        <w:ind w:left="12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nepatria sem:</w:t>
      </w:r>
      <w:r>
        <w:rPr>
          <w:rFonts w:ascii="Times New Roman" w:hAnsi="Times New Roman" w:cs="Times New Roman"/>
          <w:sz w:val="24"/>
          <w:szCs w:val="24"/>
        </w:rPr>
        <w:t xml:space="preserve"> znečistený papier, obaly od vajec, </w:t>
      </w:r>
      <w:proofErr w:type="spellStart"/>
      <w:r>
        <w:rPr>
          <w:rFonts w:ascii="Times New Roman" w:hAnsi="Times New Roman" w:cs="Times New Roman"/>
          <w:sz w:val="24"/>
          <w:szCs w:val="24"/>
        </w:rPr>
        <w:t>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plienky, </w:t>
      </w:r>
      <w:proofErr w:type="spellStart"/>
      <w:r>
        <w:rPr>
          <w:rFonts w:ascii="Times New Roman" w:hAnsi="Times New Roman" w:cs="Times New Roman"/>
          <w:sz w:val="24"/>
          <w:szCs w:val="24"/>
        </w:rPr>
        <w:t>tetrapaky</w:t>
      </w:r>
      <w:proofErr w:type="spellEnd"/>
      <w:r>
        <w:rPr>
          <w:rFonts w:ascii="Times New Roman" w:hAnsi="Times New Roman" w:cs="Times New Roman"/>
          <w:sz w:val="24"/>
          <w:szCs w:val="24"/>
        </w:rPr>
        <w:t>, celofán, fólia...</w:t>
      </w:r>
    </w:p>
    <w:p w:rsidR="00CA2543" w:rsidRDefault="00CA2543" w:rsidP="00B52E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2543" w:rsidRPr="00E64582" w:rsidRDefault="00CA2543" w:rsidP="00CA2543">
      <w:pPr>
        <w:jc w:val="center"/>
        <w:rPr>
          <w:b/>
          <w:bCs/>
        </w:rPr>
      </w:pPr>
      <w:r>
        <w:rPr>
          <w:b/>
        </w:rPr>
        <w:t>____________________________________________________________________________</w:t>
      </w:r>
    </w:p>
    <w:p w:rsidR="00CA2543" w:rsidRPr="00CA2543" w:rsidRDefault="00CA2543" w:rsidP="00CA2543">
      <w:pPr>
        <w:ind w:left="360"/>
        <w:rPr>
          <w:b/>
        </w:rPr>
      </w:pPr>
      <w:r>
        <w:rPr>
          <w:b/>
          <w:sz w:val="20"/>
          <w:szCs w:val="20"/>
        </w:rPr>
        <w:t xml:space="preserve">                    Tel.: 035/7686101  </w:t>
      </w:r>
      <w:r>
        <w:rPr>
          <w:b/>
          <w:sz w:val="20"/>
          <w:szCs w:val="20"/>
        </w:rPr>
        <w:tab/>
        <w:t xml:space="preserve">                                  IČO: 00306479</w:t>
      </w:r>
      <w:r>
        <w:rPr>
          <w:b/>
          <w:sz w:val="20"/>
          <w:szCs w:val="20"/>
        </w:rPr>
        <w:tab/>
        <w:t xml:space="preserve">                                E-mail: starosta @obecimel.sk</w:t>
      </w:r>
    </w:p>
    <w:sectPr w:rsidR="00CA2543" w:rsidRPr="00CA2543" w:rsidSect="00B52E02">
      <w:pgSz w:w="11906" w:h="16838"/>
      <w:pgMar w:top="851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325F"/>
    <w:multiLevelType w:val="hybridMultilevel"/>
    <w:tmpl w:val="994679D8"/>
    <w:lvl w:ilvl="0" w:tplc="041B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02"/>
    <w:rsid w:val="00245562"/>
    <w:rsid w:val="00297A02"/>
    <w:rsid w:val="002F364F"/>
    <w:rsid w:val="005C060F"/>
    <w:rsid w:val="005D0CA1"/>
    <w:rsid w:val="006B5302"/>
    <w:rsid w:val="006D5D1A"/>
    <w:rsid w:val="009E70DA"/>
    <w:rsid w:val="00B0212B"/>
    <w:rsid w:val="00B52E02"/>
    <w:rsid w:val="00C6354B"/>
    <w:rsid w:val="00CA2543"/>
    <w:rsid w:val="00D9769C"/>
    <w:rsid w:val="00EA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4A017-22D7-4D8D-ADF3-48AE3813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97A02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CA2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A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C5C6E-BCAE-453C-8F39-6FF48BACA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VRÁBELOVÁ Sabína</dc:creator>
  <cp:keywords/>
  <dc:description/>
  <cp:lastModifiedBy>TÓTHOVÁ Ildikó</cp:lastModifiedBy>
  <cp:revision>2</cp:revision>
  <cp:lastPrinted>2025-12-29T09:24:00Z</cp:lastPrinted>
  <dcterms:created xsi:type="dcterms:W3CDTF">2025-12-29T09:25:00Z</dcterms:created>
  <dcterms:modified xsi:type="dcterms:W3CDTF">2025-12-29T09:25:00Z</dcterms:modified>
</cp:coreProperties>
</file>